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5645F" w14:textId="77777777" w:rsidR="008F5C4E" w:rsidRDefault="008B1123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Техническое задание</w:t>
      </w:r>
    </w:p>
    <w:p w14:paraId="3FB84D6E" w14:textId="554A3F27" w:rsidR="008F5C4E" w:rsidRDefault="008B1123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на оказание услуг по техническому обслуживанию топливораздаточных</w:t>
      </w:r>
      <w:r w:rsidR="001704E4">
        <w:rPr>
          <w:rFonts w:ascii="Tahoma" w:hAnsi="Tahoma" w:cs="Tahoma"/>
          <w:b/>
          <w:sz w:val="24"/>
        </w:rPr>
        <w:t xml:space="preserve"> </w:t>
      </w:r>
      <w:r>
        <w:rPr>
          <w:rFonts w:ascii="Tahoma" w:hAnsi="Tahoma" w:cs="Tahoma"/>
          <w:b/>
          <w:sz w:val="24"/>
        </w:rPr>
        <w:t>колонок</w:t>
      </w:r>
      <w:r w:rsidR="001704E4">
        <w:rPr>
          <w:rFonts w:ascii="Tahoma" w:hAnsi="Tahoma" w:cs="Tahoma"/>
          <w:b/>
          <w:sz w:val="24"/>
        </w:rPr>
        <w:t xml:space="preserve"> </w:t>
      </w:r>
      <w:r>
        <w:rPr>
          <w:rFonts w:ascii="Tahoma" w:hAnsi="Tahoma" w:cs="Tahoma"/>
          <w:b/>
          <w:sz w:val="24"/>
        </w:rPr>
        <w:t>ТРК «Север»</w:t>
      </w:r>
      <w:r w:rsidR="00B556B5">
        <w:rPr>
          <w:rFonts w:ascii="Tahoma" w:hAnsi="Tahoma" w:cs="Tahoma"/>
          <w:b/>
          <w:sz w:val="24"/>
        </w:rPr>
        <w:t xml:space="preserve"> </w:t>
      </w:r>
      <w:r>
        <w:rPr>
          <w:rFonts w:ascii="Tahoma" w:hAnsi="Tahoma" w:cs="Tahoma"/>
          <w:b/>
          <w:sz w:val="24"/>
        </w:rPr>
        <w:t>421-50</w:t>
      </w:r>
    </w:p>
    <w:p w14:paraId="1C7F424A" w14:textId="77777777" w:rsidR="008F5C4E" w:rsidRDefault="008F5C4E">
      <w:pPr>
        <w:rPr>
          <w:rFonts w:ascii="Tahoma" w:hAnsi="Tahoma" w:cs="Tahoma"/>
          <w:b/>
          <w:sz w:val="24"/>
        </w:rPr>
      </w:pPr>
    </w:p>
    <w:tbl>
      <w:tblPr>
        <w:tblW w:w="106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6"/>
      </w:tblGrid>
      <w:tr w:rsidR="008F5C4E" w14:paraId="0EFAB118" w14:textId="77777777" w:rsidTr="004F5EF1">
        <w:tc>
          <w:tcPr>
            <w:tcW w:w="10646" w:type="dxa"/>
            <w:shd w:val="clear" w:color="auto" w:fill="auto"/>
          </w:tcPr>
          <w:p w14:paraId="591ED5BE" w14:textId="77777777" w:rsidR="008F5C4E" w:rsidRDefault="008B1123">
            <w:pPr>
              <w:spacing w:after="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1. Наименование услуг</w:t>
            </w:r>
          </w:p>
        </w:tc>
      </w:tr>
      <w:tr w:rsidR="008F5C4E" w14:paraId="422BA070" w14:textId="77777777" w:rsidTr="004F5EF1">
        <w:tc>
          <w:tcPr>
            <w:tcW w:w="10646" w:type="dxa"/>
            <w:shd w:val="clear" w:color="auto" w:fill="auto"/>
          </w:tcPr>
          <w:p w14:paraId="42689BBE" w14:textId="233107C7" w:rsidR="008F5C4E" w:rsidRDefault="001704E4" w:rsidP="00B556B5">
            <w:pPr>
              <w:spacing w:after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У</w:t>
            </w:r>
            <w:r w:rsidR="008B1123">
              <w:rPr>
                <w:rFonts w:ascii="Tahoma" w:hAnsi="Tahoma" w:cs="Tahoma"/>
                <w:sz w:val="24"/>
              </w:rPr>
              <w:t>слуги по техническому обслуживанию (далее – ТО) топливораздаточных</w:t>
            </w:r>
            <w:r>
              <w:rPr>
                <w:rFonts w:ascii="Tahoma" w:hAnsi="Tahoma" w:cs="Tahoma"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sz w:val="24"/>
              </w:rPr>
              <w:t>колонок ТРК «Север» 421-50</w:t>
            </w:r>
            <w:r>
              <w:rPr>
                <w:rFonts w:ascii="Tahoma" w:hAnsi="Tahoma" w:cs="Tahoma"/>
                <w:sz w:val="24"/>
              </w:rPr>
              <w:t xml:space="preserve"> в </w:t>
            </w:r>
            <w:r w:rsidRPr="004F5EF1">
              <w:rPr>
                <w:rFonts w:ascii="Tahoma" w:hAnsi="Tahoma" w:cs="Tahoma"/>
                <w:sz w:val="24"/>
              </w:rPr>
              <w:t>ООО «Аэропорт «Норильск»</w:t>
            </w:r>
            <w:r>
              <w:rPr>
                <w:rFonts w:ascii="Tahoma" w:hAnsi="Tahoma" w:cs="Tahoma"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sz w:val="24"/>
              </w:rPr>
              <w:t>в количестве 2 штук с инвентарным</w:t>
            </w:r>
            <w:r w:rsidR="00B556B5">
              <w:rPr>
                <w:rFonts w:ascii="Tahoma" w:hAnsi="Tahoma" w:cs="Tahoma"/>
                <w:sz w:val="24"/>
              </w:rPr>
              <w:t>и</w:t>
            </w:r>
            <w:r w:rsidR="008B1123">
              <w:rPr>
                <w:rFonts w:ascii="Tahoma" w:hAnsi="Tahoma" w:cs="Tahoma"/>
                <w:sz w:val="24"/>
              </w:rPr>
              <w:t xml:space="preserve"> номерами 89010000</w:t>
            </w:r>
            <w:r w:rsidR="00B556B5">
              <w:rPr>
                <w:rFonts w:ascii="Tahoma" w:hAnsi="Tahoma" w:cs="Tahoma"/>
                <w:sz w:val="24"/>
              </w:rPr>
              <w:t>2199 и 890100002200</w:t>
            </w:r>
            <w:r>
              <w:rPr>
                <w:rFonts w:ascii="Tahoma" w:hAnsi="Tahoma" w:cs="Tahoma"/>
                <w:sz w:val="24"/>
              </w:rPr>
              <w:t>.</w:t>
            </w:r>
          </w:p>
        </w:tc>
      </w:tr>
      <w:tr w:rsidR="008F5C4E" w14:paraId="663FF078" w14:textId="77777777" w:rsidTr="004F5EF1">
        <w:tc>
          <w:tcPr>
            <w:tcW w:w="10646" w:type="dxa"/>
            <w:shd w:val="clear" w:color="auto" w:fill="auto"/>
          </w:tcPr>
          <w:p w14:paraId="1EB6CF6B" w14:textId="77777777" w:rsidR="008F5C4E" w:rsidRDefault="008B1123">
            <w:pPr>
              <w:spacing w:after="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2. Цель оказания услуг</w:t>
            </w:r>
          </w:p>
        </w:tc>
      </w:tr>
      <w:tr w:rsidR="008F5C4E" w14:paraId="1843631E" w14:textId="77777777" w:rsidTr="004F5EF1">
        <w:tc>
          <w:tcPr>
            <w:tcW w:w="10646" w:type="dxa"/>
            <w:shd w:val="clear" w:color="auto" w:fill="auto"/>
          </w:tcPr>
          <w:p w14:paraId="3DF91910" w14:textId="53CE2854" w:rsidR="008F5C4E" w:rsidRDefault="008B1123" w:rsidP="00075E47">
            <w:pPr>
              <w:spacing w:after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Обеспечение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бесперебойной,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безопасной и точной работы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ТРК в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соответствии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с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техническими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характеристиками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и</w:t>
            </w:r>
            <w:r w:rsidR="00075E4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действующими нормативными документами.</w:t>
            </w:r>
          </w:p>
        </w:tc>
      </w:tr>
      <w:tr w:rsidR="008F5C4E" w14:paraId="26E023E5" w14:textId="77777777" w:rsidTr="004F5EF1">
        <w:tc>
          <w:tcPr>
            <w:tcW w:w="10646" w:type="dxa"/>
            <w:shd w:val="clear" w:color="auto" w:fill="auto"/>
          </w:tcPr>
          <w:p w14:paraId="6C3E2361" w14:textId="77777777" w:rsidR="008F5C4E" w:rsidRDefault="008B1123">
            <w:pPr>
              <w:spacing w:after="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 xml:space="preserve">3. </w:t>
            </w:r>
            <w:r>
              <w:rPr>
                <w:rFonts w:ascii="Tahoma" w:hAnsi="Tahoma" w:cs="Tahoma"/>
                <w:b/>
                <w:bCs/>
                <w:sz w:val="24"/>
              </w:rPr>
              <w:t>Объём и виды услуг</w:t>
            </w:r>
          </w:p>
        </w:tc>
      </w:tr>
      <w:tr w:rsidR="008F5C4E" w14:paraId="112789FB" w14:textId="77777777" w:rsidTr="004F5EF1">
        <w:trPr>
          <w:trHeight w:val="1557"/>
        </w:trPr>
        <w:tc>
          <w:tcPr>
            <w:tcW w:w="10646" w:type="dxa"/>
            <w:shd w:val="clear" w:color="auto" w:fill="auto"/>
          </w:tcPr>
          <w:p w14:paraId="7FCDD224" w14:textId="77777777" w:rsidR="008F5C4E" w:rsidRDefault="008B1123">
            <w:p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 xml:space="preserve">3.1. </w:t>
            </w:r>
            <w:r>
              <w:rPr>
                <w:rFonts w:ascii="Tahoma" w:hAnsi="Tahoma" w:cs="Tahoma"/>
                <w:b/>
                <w:bCs/>
                <w:sz w:val="24"/>
              </w:rPr>
              <w:t>Периодическое ТО (регламентное, выполняется исполнителем)</w:t>
            </w:r>
            <w:r>
              <w:rPr>
                <w:rFonts w:ascii="Tahoma" w:hAnsi="Tahoma" w:cs="Tahoma"/>
                <w:bCs/>
                <w:sz w:val="24"/>
              </w:rPr>
              <w:t>:</w:t>
            </w:r>
          </w:p>
          <w:p w14:paraId="1603BA00" w14:textId="77777777" w:rsidR="008F5C4E" w:rsidRDefault="008B1123">
            <w:p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/>
                <w:bCs/>
                <w:sz w:val="24"/>
              </w:rPr>
              <w:t>ТО</w:t>
            </w:r>
            <w:r>
              <w:rPr>
                <w:rFonts w:ascii="Tahoma" w:hAnsi="Tahoma" w:cs="Tahoma"/>
                <w:b/>
                <w:bCs/>
                <w:sz w:val="24"/>
              </w:rPr>
              <w:noBreakHyphen/>
              <w:t>1 (ежемесячный или 150 000 л выданного топлива):</w:t>
            </w:r>
          </w:p>
          <w:p w14:paraId="28033C7C" w14:textId="5F47073B" w:rsidR="008F5C4E" w:rsidRDefault="00075E47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в</w:t>
            </w:r>
            <w:r w:rsidR="008B1123">
              <w:rPr>
                <w:rFonts w:ascii="Tahoma" w:hAnsi="Tahoma" w:cs="Tahoma"/>
                <w:bCs/>
                <w:sz w:val="24"/>
              </w:rPr>
              <w:t>нешний</w:t>
            </w:r>
            <w:r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осмотр</w:t>
            </w:r>
            <w:r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и</w:t>
            </w:r>
            <w:r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очистка</w:t>
            </w:r>
            <w:r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ТРК;</w:t>
            </w:r>
          </w:p>
          <w:p w14:paraId="1F343A83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 герметичности топливных линий и соединений;</w:t>
            </w:r>
          </w:p>
          <w:p w14:paraId="31B588C9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контроль затяжки крепёжных элементов;</w:t>
            </w:r>
          </w:p>
          <w:p w14:paraId="1C4D4EA7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целостности и сохранности пломб;</w:t>
            </w:r>
          </w:p>
          <w:p w14:paraId="5CCF2905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натяжения ремня;</w:t>
            </w:r>
          </w:p>
          <w:p w14:paraId="1265822E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автоматического отключения подачи топлива раздаточным краном;</w:t>
            </w:r>
          </w:p>
          <w:p w14:paraId="5B3FDEA0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целостности электрооборудования и оболочек электрических кабелей;</w:t>
            </w:r>
          </w:p>
          <w:p w14:paraId="3C4C77A4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 работы электродвигателя и насоса;</w:t>
            </w:r>
          </w:p>
          <w:p w14:paraId="5C96AE69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диагностика электронных блоков индикации и управления;</w:t>
            </w:r>
          </w:p>
          <w:p w14:paraId="1BADD833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смазка подвижных частей (согласно карте смазки);</w:t>
            </w:r>
          </w:p>
          <w:p w14:paraId="774BDF23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 заземления и электробезопасности;</w:t>
            </w:r>
          </w:p>
          <w:p w14:paraId="34BC2DEA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расхода выдачи дозы;</w:t>
            </w:r>
          </w:p>
          <w:p w14:paraId="323A2893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крепления колонки к фундаменту;</w:t>
            </w:r>
          </w:p>
          <w:p w14:paraId="7C335C93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контроль сопротивления между носиком выпускной трубки раздаточного крана и клеммой заземления;</w:t>
            </w:r>
          </w:p>
          <w:p w14:paraId="5973770D" w14:textId="777777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контрольный отпуск топлива (проверка точности дозирования);</w:t>
            </w:r>
          </w:p>
          <w:p w14:paraId="3DAB0D1B" w14:textId="1B388577" w:rsidR="008F5C4E" w:rsidRDefault="008B1123">
            <w:pPr>
              <w:numPr>
                <w:ilvl w:val="0"/>
                <w:numId w:val="24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тестирование основных функций управления пульта ДУ (задание</w:t>
            </w:r>
            <w:r w:rsidR="00D5311A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дозы,</w:t>
            </w:r>
            <w:r w:rsidR="00D5311A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остановка</w:t>
            </w:r>
            <w:r w:rsidR="00D5311A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отпуска,</w:t>
            </w:r>
            <w:r w:rsidR="00D5311A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чтение</w:t>
            </w:r>
            <w:r w:rsidR="00D5311A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счётчиков)</w:t>
            </w:r>
            <w:r w:rsidR="00D5311A">
              <w:rPr>
                <w:rFonts w:ascii="Tahoma" w:hAnsi="Tahoma" w:cs="Tahoma"/>
                <w:bCs/>
                <w:sz w:val="24"/>
              </w:rPr>
              <w:t>.</w:t>
            </w:r>
          </w:p>
          <w:p w14:paraId="6622A76A" w14:textId="77777777" w:rsidR="008F5C4E" w:rsidRDefault="008B1123">
            <w:p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/>
                <w:bCs/>
                <w:sz w:val="24"/>
              </w:rPr>
              <w:t>3.2 ТО</w:t>
            </w:r>
            <w:r>
              <w:rPr>
                <w:rFonts w:ascii="Tahoma" w:hAnsi="Tahoma" w:cs="Tahoma"/>
                <w:b/>
                <w:bCs/>
                <w:sz w:val="24"/>
              </w:rPr>
              <w:noBreakHyphen/>
              <w:t>2 (каждые 3 месяца или 500 000 л выданного топлива):</w:t>
            </w:r>
          </w:p>
          <w:p w14:paraId="5A7D68D8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полный объём ТО</w:t>
            </w:r>
            <w:r>
              <w:rPr>
                <w:rFonts w:ascii="Tahoma" w:hAnsi="Tahoma" w:cs="Tahoma"/>
                <w:bCs/>
                <w:sz w:val="24"/>
              </w:rPr>
              <w:noBreakHyphen/>
              <w:t>1;</w:t>
            </w:r>
          </w:p>
          <w:p w14:paraId="182C106C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разборка и очистка фильтра тонкой очистки;</w:t>
            </w:r>
          </w:p>
          <w:p w14:paraId="6D7EAC90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 манжет вала насосного моноблока, манжет поршней и манжеты выходного валика измерителя объема и замена при необходимости;</w:t>
            </w:r>
          </w:p>
          <w:p w14:paraId="2FAF0C65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 давления на входе и выходе насосного моноблока всасывающей колонки;</w:t>
            </w:r>
          </w:p>
          <w:p w14:paraId="697B50BC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калибровка измерителя объёма;</w:t>
            </w:r>
          </w:p>
          <w:p w14:paraId="3AD53887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проверка работы клапана сброса давления;</w:t>
            </w:r>
          </w:p>
          <w:p w14:paraId="20E67307" w14:textId="77777777" w:rsidR="008F5C4E" w:rsidRDefault="008B1123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диагностика датчика наличия воздуха в топливе;</w:t>
            </w:r>
          </w:p>
          <w:p w14:paraId="56763DA3" w14:textId="2B04309D" w:rsidR="008F5C4E" w:rsidRDefault="008B1123" w:rsidP="00B556B5">
            <w:pPr>
              <w:numPr>
                <w:ilvl w:val="0"/>
                <w:numId w:val="25"/>
              </w:numPr>
              <w:spacing w:after="0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обновление программного обеспечения (при наличии обновлений).</w:t>
            </w:r>
          </w:p>
        </w:tc>
      </w:tr>
      <w:tr w:rsidR="008F5C4E" w14:paraId="5722FC09" w14:textId="77777777" w:rsidTr="004F5EF1">
        <w:tc>
          <w:tcPr>
            <w:tcW w:w="10646" w:type="dxa"/>
            <w:shd w:val="clear" w:color="auto" w:fill="auto"/>
          </w:tcPr>
          <w:p w14:paraId="34E52E03" w14:textId="77777777" w:rsidR="008F5C4E" w:rsidRDefault="008B1123">
            <w:pPr>
              <w:spacing w:after="0"/>
              <w:ind w:left="36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4.Место оказания услуг</w:t>
            </w:r>
          </w:p>
        </w:tc>
      </w:tr>
      <w:tr w:rsidR="008F5C4E" w14:paraId="46E367AB" w14:textId="77777777" w:rsidTr="004F5EF1">
        <w:tc>
          <w:tcPr>
            <w:tcW w:w="10646" w:type="dxa"/>
            <w:tcBorders>
              <w:bottom w:val="single" w:sz="4" w:space="0" w:color="auto"/>
            </w:tcBorders>
            <w:shd w:val="clear" w:color="auto" w:fill="auto"/>
          </w:tcPr>
          <w:p w14:paraId="742BC207" w14:textId="77777777" w:rsidR="008F5C4E" w:rsidRDefault="008B1123">
            <w:pPr>
              <w:spacing w:after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Красноярский край, г. Норильск, аэропорт «Норильск».</w:t>
            </w:r>
          </w:p>
          <w:p w14:paraId="4DBF81CD" w14:textId="77777777" w:rsidR="008F5C4E" w:rsidRDefault="008B1123">
            <w:pPr>
              <w:spacing w:after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lastRenderedPageBreak/>
              <w:t>Исполнитель своими силами и за свой счет производит транспортировку работников и необходимого оборудования/материалов к месту оказания услуг и обратно.</w:t>
            </w:r>
          </w:p>
        </w:tc>
      </w:tr>
      <w:tr w:rsidR="008F5C4E" w14:paraId="1436D1D7" w14:textId="77777777" w:rsidTr="004F5EF1">
        <w:tc>
          <w:tcPr>
            <w:tcW w:w="10646" w:type="dxa"/>
            <w:shd w:val="clear" w:color="auto" w:fill="auto"/>
          </w:tcPr>
          <w:p w14:paraId="1D0CEEEE" w14:textId="77777777" w:rsidR="008F5C4E" w:rsidRDefault="008B1123">
            <w:pPr>
              <w:spacing w:after="0"/>
              <w:ind w:left="36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lastRenderedPageBreak/>
              <w:t>5.Срок (периоды) оказания услуг</w:t>
            </w:r>
          </w:p>
        </w:tc>
      </w:tr>
      <w:tr w:rsidR="008F5C4E" w14:paraId="6FB58F5F" w14:textId="77777777" w:rsidTr="004F5EF1">
        <w:tc>
          <w:tcPr>
            <w:tcW w:w="10646" w:type="dxa"/>
            <w:tcBorders>
              <w:bottom w:val="single" w:sz="4" w:space="0" w:color="auto"/>
            </w:tcBorders>
            <w:shd w:val="clear" w:color="auto" w:fill="auto"/>
          </w:tcPr>
          <w:p w14:paraId="161CF37C" w14:textId="6264E3D2" w:rsidR="008F5C4E" w:rsidRDefault="008B1123" w:rsidP="00791137">
            <w:pPr>
              <w:spacing w:after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С момента подписания договора по 31.12.2026 г.</w:t>
            </w:r>
          </w:p>
        </w:tc>
      </w:tr>
      <w:tr w:rsidR="008F5C4E" w14:paraId="6CC5574D" w14:textId="77777777" w:rsidTr="004F5EF1">
        <w:tc>
          <w:tcPr>
            <w:tcW w:w="10646" w:type="dxa"/>
            <w:shd w:val="clear" w:color="auto" w:fill="auto"/>
          </w:tcPr>
          <w:p w14:paraId="234A199D" w14:textId="5AC9D046" w:rsidR="008F5C4E" w:rsidRDefault="008B1123" w:rsidP="00B556B5">
            <w:pPr>
              <w:spacing w:after="0"/>
              <w:ind w:left="36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6.Общие требования к оказания услуг, их качеству, в том числе к технологии оказания услуг методам и методики оказания услуг</w:t>
            </w:r>
          </w:p>
        </w:tc>
      </w:tr>
      <w:tr w:rsidR="008F5C4E" w14:paraId="4B3CCDD4" w14:textId="77777777" w:rsidTr="004F5EF1">
        <w:trPr>
          <w:trHeight w:val="1691"/>
        </w:trPr>
        <w:tc>
          <w:tcPr>
            <w:tcW w:w="10646" w:type="dxa"/>
            <w:tcBorders>
              <w:bottom w:val="single" w:sz="4" w:space="0" w:color="auto"/>
            </w:tcBorders>
            <w:shd w:val="clear" w:color="auto" w:fill="auto"/>
          </w:tcPr>
          <w:p w14:paraId="555D4FB3" w14:textId="77777777" w:rsidR="00FC0D9D" w:rsidRDefault="008B1123" w:rsidP="004F5EF1">
            <w:pPr>
              <w:spacing w:after="0" w:line="240" w:lineRule="auto"/>
              <w:ind w:left="37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Услуги должны быть оказаны в соответствии с требованиями настоящего Технического задания и соответствовать</w:t>
            </w:r>
            <w:r w:rsidR="00FC0D9D">
              <w:rPr>
                <w:rFonts w:ascii="Tahoma" w:hAnsi="Tahoma" w:cs="Tahoma"/>
                <w:bCs/>
                <w:sz w:val="24"/>
              </w:rPr>
              <w:t>:</w:t>
            </w:r>
          </w:p>
          <w:p w14:paraId="69B318CF" w14:textId="5932F2CE" w:rsidR="008F5C4E" w:rsidRDefault="00FC0D9D" w:rsidP="004F5EF1">
            <w:pPr>
              <w:spacing w:after="0" w:line="240" w:lineRule="auto"/>
              <w:ind w:left="37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 xml:space="preserve">- </w:t>
            </w:r>
            <w:r w:rsidR="008B1123">
              <w:rPr>
                <w:rFonts w:ascii="Tahoma" w:hAnsi="Tahoma" w:cs="Tahoma"/>
                <w:bCs/>
                <w:sz w:val="24"/>
              </w:rPr>
              <w:t>Федеральным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нормам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и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правилам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в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области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промышленной</w:t>
            </w:r>
            <w:r w:rsidR="001704E4">
              <w:rPr>
                <w:rFonts w:ascii="Tahoma" w:hAnsi="Tahoma" w:cs="Tahoma"/>
                <w:bCs/>
                <w:sz w:val="24"/>
              </w:rPr>
              <w:t xml:space="preserve"> </w:t>
            </w:r>
            <w:r w:rsidR="008B1123">
              <w:rPr>
                <w:rFonts w:ascii="Tahoma" w:hAnsi="Tahoma" w:cs="Tahoma"/>
                <w:bCs/>
                <w:sz w:val="24"/>
              </w:rPr>
              <w:t>безопасности и пожарной безопасности;</w:t>
            </w:r>
          </w:p>
          <w:p w14:paraId="16CBB683" w14:textId="337C9EAB" w:rsidR="008F5C4E" w:rsidRDefault="008B1123">
            <w:pPr>
              <w:numPr>
                <w:ilvl w:val="0"/>
                <w:numId w:val="22"/>
              </w:numPr>
              <w:tabs>
                <w:tab w:val="clear" w:pos="720"/>
                <w:tab w:val="num" w:pos="37"/>
              </w:tabs>
              <w:spacing w:after="0" w:line="240" w:lineRule="auto"/>
              <w:ind w:left="179" w:hanging="179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ТР ТС 012/2011</w:t>
            </w:r>
            <w:r w:rsidR="00FC0D9D">
              <w:rPr>
                <w:rFonts w:ascii="Tahoma" w:hAnsi="Tahoma" w:cs="Tahoma"/>
                <w:bCs/>
                <w:sz w:val="24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</w:rPr>
              <w:t>«О безопасности оборудования для работы во взрывоопасных средах»;</w:t>
            </w:r>
          </w:p>
          <w:p w14:paraId="582C3FCE" w14:textId="4EDFC596" w:rsidR="008F5C4E" w:rsidRPr="00D5311A" w:rsidRDefault="008B1123" w:rsidP="00A663A3">
            <w:pPr>
              <w:pStyle w:val="a7"/>
              <w:numPr>
                <w:ilvl w:val="0"/>
                <w:numId w:val="22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A663A3">
              <w:rPr>
                <w:rFonts w:ascii="Tahoma" w:hAnsi="Tahoma" w:cs="Tahoma"/>
                <w:bCs/>
                <w:sz w:val="24"/>
              </w:rPr>
              <w:t xml:space="preserve">ГОСТ Р 58404 </w:t>
            </w:r>
            <w:r w:rsidRPr="00A663A3">
              <w:rPr>
                <w:rFonts w:ascii="Tahoma" w:hAnsi="Tahoma" w:cs="Tahoma"/>
                <w:bCs/>
                <w:sz w:val="24"/>
                <w:szCs w:val="24"/>
              </w:rPr>
              <w:t>2019 «</w:t>
            </w:r>
            <w:r w:rsidR="00A663A3" w:rsidRPr="004F5EF1">
              <w:rPr>
                <w:rFonts w:ascii="Tahoma" w:hAnsi="Tahoma" w:cs="Tahoma"/>
                <w:bCs/>
                <w:sz w:val="24"/>
                <w:szCs w:val="24"/>
              </w:rPr>
              <w:t>Национальный стандарт Российской Федерации. Станции и комплексы автозаправочные. Правила технической эксплуатации</w:t>
            </w:r>
            <w:r w:rsidRPr="00A663A3">
              <w:rPr>
                <w:rFonts w:ascii="Tahoma" w:hAnsi="Tahoma" w:cs="Tahoma"/>
                <w:bCs/>
                <w:sz w:val="24"/>
                <w:szCs w:val="24"/>
              </w:rPr>
              <w:t>»;</w:t>
            </w:r>
          </w:p>
          <w:p w14:paraId="349893F5" w14:textId="0D34AF08" w:rsidR="008F5C4E" w:rsidRDefault="00052944">
            <w:pPr>
              <w:pStyle w:val="a7"/>
              <w:numPr>
                <w:ilvl w:val="0"/>
                <w:numId w:val="22"/>
              </w:numPr>
              <w:tabs>
                <w:tab w:val="clear" w:pos="720"/>
                <w:tab w:val="num" w:pos="37"/>
              </w:tabs>
              <w:spacing w:after="0" w:line="240" w:lineRule="auto"/>
              <w:ind w:left="37" w:hanging="37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р</w:t>
            </w:r>
            <w:r w:rsidR="008B1123">
              <w:rPr>
                <w:rFonts w:ascii="Tahoma" w:hAnsi="Tahoma" w:cs="Tahoma"/>
                <w:bCs/>
                <w:sz w:val="24"/>
              </w:rPr>
              <w:t>уководств</w:t>
            </w:r>
            <w:r w:rsidR="00B556B5">
              <w:rPr>
                <w:rFonts w:ascii="Tahoma" w:hAnsi="Tahoma" w:cs="Tahoma"/>
                <w:bCs/>
                <w:sz w:val="24"/>
              </w:rPr>
              <w:t>у</w:t>
            </w:r>
            <w:r w:rsidR="008B1123">
              <w:rPr>
                <w:rFonts w:ascii="Tahoma" w:hAnsi="Tahoma" w:cs="Tahoma"/>
                <w:bCs/>
                <w:sz w:val="24"/>
              </w:rPr>
              <w:t xml:space="preserve"> по эксплуатации изготовителя ТРК</w:t>
            </w:r>
            <w:r w:rsidR="00FC0D9D">
              <w:rPr>
                <w:rFonts w:ascii="Tahoma" w:hAnsi="Tahoma" w:cs="Tahoma"/>
                <w:bCs/>
                <w:sz w:val="24"/>
              </w:rPr>
              <w:t>.</w:t>
            </w:r>
          </w:p>
          <w:p w14:paraId="7553E5F7" w14:textId="2D837A3B" w:rsidR="008F5C4E" w:rsidRDefault="008B112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Услуги должны быть оказаны с использованием оборудования Исполнителя, с применением материалов Исполнителя услуги оказываются в месте расположения ТРК.</w:t>
            </w:r>
          </w:p>
          <w:p w14:paraId="50F75B01" w14:textId="77777777" w:rsidR="00D5311A" w:rsidRDefault="00D5311A" w:rsidP="00D5311A">
            <w:pPr>
              <w:spacing w:after="0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Для оказания услуг, персонал Исполнителя должен:</w:t>
            </w:r>
          </w:p>
          <w:p w14:paraId="3C6B14AC" w14:textId="77777777" w:rsidR="00D5311A" w:rsidRPr="005A6AB9" w:rsidRDefault="00D5311A" w:rsidP="00D5311A">
            <w:pPr>
              <w:pStyle w:val="a7"/>
              <w:numPr>
                <w:ilvl w:val="0"/>
                <w:numId w:val="28"/>
              </w:numPr>
              <w:spacing w:after="0"/>
              <w:ind w:left="0" w:firstLine="321"/>
              <w:jc w:val="both"/>
              <w:rPr>
                <w:rFonts w:ascii="Tahoma" w:hAnsi="Tahoma" w:cs="Tahoma"/>
                <w:sz w:val="24"/>
              </w:rPr>
            </w:pPr>
            <w:r w:rsidRPr="005A6AB9">
              <w:rPr>
                <w:rFonts w:ascii="Tahoma" w:hAnsi="Tahoma" w:cs="Tahoma"/>
                <w:sz w:val="24"/>
              </w:rPr>
              <w:t xml:space="preserve">обладать профессиональными знаниями, иметь необходимую квалификацию; </w:t>
            </w:r>
          </w:p>
          <w:p w14:paraId="7304E61E" w14:textId="77777777" w:rsidR="00D5311A" w:rsidRPr="005A6AB9" w:rsidRDefault="00D5311A" w:rsidP="00D5311A">
            <w:pPr>
              <w:pStyle w:val="a7"/>
              <w:numPr>
                <w:ilvl w:val="0"/>
                <w:numId w:val="28"/>
              </w:numPr>
              <w:spacing w:after="0"/>
              <w:ind w:left="0" w:firstLine="321"/>
              <w:jc w:val="both"/>
              <w:rPr>
                <w:rFonts w:ascii="Tahoma" w:hAnsi="Tahoma" w:cs="Tahoma"/>
                <w:sz w:val="24"/>
              </w:rPr>
            </w:pPr>
            <w:r w:rsidRPr="005A6AB9">
              <w:rPr>
                <w:rFonts w:ascii="Tahoma" w:hAnsi="Tahoma" w:cs="Tahoma"/>
                <w:sz w:val="24"/>
              </w:rPr>
              <w:t>имеет допуски к работам во взрывоопасных зонах (соответствующая группа по электробезопасности);</w:t>
            </w:r>
          </w:p>
          <w:p w14:paraId="5ED85D63" w14:textId="77777777" w:rsidR="004F5EF1" w:rsidRPr="004F5EF1" w:rsidRDefault="00D5311A" w:rsidP="004F5EF1">
            <w:pPr>
              <w:pStyle w:val="a7"/>
              <w:numPr>
                <w:ilvl w:val="0"/>
                <w:numId w:val="28"/>
              </w:numPr>
              <w:spacing w:after="0"/>
              <w:ind w:left="0" w:firstLine="321"/>
              <w:rPr>
                <w:rFonts w:ascii="Tahoma" w:hAnsi="Tahoma" w:cs="Tahoma"/>
                <w:bCs/>
                <w:sz w:val="24"/>
              </w:rPr>
            </w:pPr>
            <w:r w:rsidRPr="005A6AB9">
              <w:rPr>
                <w:rFonts w:ascii="Tahoma" w:hAnsi="Tahoma" w:cs="Tahoma"/>
                <w:sz w:val="24"/>
              </w:rPr>
              <w:t>пройти инструктаж по охране труда</w:t>
            </w:r>
            <w:r w:rsidR="00FC0D9D">
              <w:rPr>
                <w:rFonts w:ascii="Tahoma" w:hAnsi="Tahoma" w:cs="Tahoma"/>
                <w:sz w:val="24"/>
              </w:rPr>
              <w:t xml:space="preserve"> и </w:t>
            </w:r>
            <w:r w:rsidRPr="005A6AB9">
              <w:rPr>
                <w:rFonts w:ascii="Tahoma" w:hAnsi="Tahoma" w:cs="Tahoma"/>
                <w:sz w:val="24"/>
              </w:rPr>
              <w:t>промышл</w:t>
            </w:r>
            <w:r w:rsidR="00FC0D9D">
              <w:rPr>
                <w:rFonts w:ascii="Tahoma" w:hAnsi="Tahoma" w:cs="Tahoma"/>
                <w:sz w:val="24"/>
              </w:rPr>
              <w:t xml:space="preserve">енной безопасности на объекте </w:t>
            </w:r>
            <w:r w:rsidRPr="005A6AB9">
              <w:rPr>
                <w:rFonts w:ascii="Tahoma" w:hAnsi="Tahoma" w:cs="Tahoma"/>
                <w:sz w:val="24"/>
              </w:rPr>
              <w:t>Заказчика;</w:t>
            </w:r>
          </w:p>
          <w:p w14:paraId="10C40692" w14:textId="1D3E3F1F" w:rsidR="00D5311A" w:rsidRDefault="00D5311A" w:rsidP="004F5EF1">
            <w:pPr>
              <w:pStyle w:val="a7"/>
              <w:numPr>
                <w:ilvl w:val="0"/>
                <w:numId w:val="28"/>
              </w:numPr>
              <w:spacing w:after="0"/>
              <w:ind w:left="0" w:firstLine="321"/>
              <w:rPr>
                <w:rFonts w:ascii="Tahoma" w:hAnsi="Tahoma" w:cs="Tahoma"/>
                <w:bCs/>
                <w:sz w:val="24"/>
              </w:rPr>
            </w:pPr>
            <w:r w:rsidRPr="005A6AB9">
              <w:rPr>
                <w:rFonts w:ascii="Tahoma" w:hAnsi="Tahoma" w:cs="Tahoma"/>
                <w:sz w:val="24"/>
              </w:rPr>
              <w:t>владеть методиками диагностики ТРК.</w:t>
            </w:r>
          </w:p>
        </w:tc>
      </w:tr>
      <w:tr w:rsidR="008F5C4E" w14:paraId="04293002" w14:textId="77777777" w:rsidTr="004F5EF1">
        <w:tc>
          <w:tcPr>
            <w:tcW w:w="10646" w:type="dxa"/>
            <w:shd w:val="clear" w:color="auto" w:fill="auto"/>
          </w:tcPr>
          <w:p w14:paraId="76B12018" w14:textId="77777777" w:rsidR="008F5C4E" w:rsidRDefault="008B1123">
            <w:pPr>
              <w:spacing w:after="0"/>
              <w:ind w:left="360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7.Требования к безопасности оказания услуг и безопасности их результатов</w:t>
            </w:r>
          </w:p>
        </w:tc>
      </w:tr>
      <w:tr w:rsidR="008F5C4E" w14:paraId="7231DD9F" w14:textId="77777777" w:rsidTr="004F5EF1">
        <w:tc>
          <w:tcPr>
            <w:tcW w:w="10646" w:type="dxa"/>
            <w:tcBorders>
              <w:bottom w:val="single" w:sz="4" w:space="0" w:color="auto"/>
            </w:tcBorders>
            <w:shd w:val="clear" w:color="auto" w:fill="auto"/>
          </w:tcPr>
          <w:p w14:paraId="3B2376CC" w14:textId="34A4BD21" w:rsidR="008F5C4E" w:rsidRDefault="00B556B5">
            <w:pPr>
              <w:spacing w:after="0"/>
              <w:jc w:val="both"/>
              <w:rPr>
                <w:rFonts w:ascii="Tahoma" w:hAnsi="Tahoma" w:cs="Tahoma"/>
                <w:bCs/>
                <w:sz w:val="24"/>
              </w:rPr>
            </w:pPr>
            <w:r>
              <w:rPr>
                <w:rFonts w:ascii="Tahoma" w:hAnsi="Tahoma" w:cs="Tahoma"/>
                <w:bCs/>
                <w:sz w:val="24"/>
              </w:rPr>
              <w:t>При оказании услуг</w:t>
            </w:r>
            <w:r w:rsidR="008B1123">
              <w:rPr>
                <w:rFonts w:ascii="Tahoma" w:hAnsi="Tahoma" w:cs="Tahoma"/>
                <w:bCs/>
                <w:sz w:val="24"/>
              </w:rPr>
              <w:t xml:space="preserve"> должно быть обеспечено соблюдение природоохранных мер, правил техники безопасности, охраны труда, экологической, промышленной и пожарной безопасности.</w:t>
            </w:r>
          </w:p>
          <w:p w14:paraId="5A91412E" w14:textId="77777777" w:rsidR="008F5C4E" w:rsidRDefault="008B1123">
            <w:pPr>
              <w:spacing w:after="0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Работники Исполнителя должны быть одеты в сигнальные жилеты желтого цвета, изготовленные по техническим условиям, разработанным в соответствии с ГОСТ 12.4.281-2021 «Одежда специальная повышенной видимости».</w:t>
            </w:r>
          </w:p>
          <w:p w14:paraId="117E7015" w14:textId="77777777" w:rsidR="008F5C4E" w:rsidRDefault="008B1123">
            <w:pPr>
              <w:spacing w:after="0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Обеспечение работников сигнальными жилетами осуществляется за счет Исполнителя.</w:t>
            </w:r>
          </w:p>
          <w:p w14:paraId="3A9E9E76" w14:textId="392B78B5" w:rsidR="008F5C4E" w:rsidRDefault="008B1123" w:rsidP="00052944">
            <w:pPr>
              <w:spacing w:after="0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Исполнитель несет полную ответственность за собственный производственный персонал, оказываемые услуги по техническому обслуживанию топливораздаточных колонок ТРК «Север»</w:t>
            </w:r>
            <w:r w:rsidR="00791137"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sz w:val="24"/>
              </w:rPr>
              <w:t>421-50 ООО «Аэропорт «Норильск».</w:t>
            </w:r>
          </w:p>
        </w:tc>
      </w:tr>
      <w:tr w:rsidR="008F5C4E" w14:paraId="47994B11" w14:textId="77777777" w:rsidTr="004F5EF1">
        <w:tc>
          <w:tcPr>
            <w:tcW w:w="10646" w:type="dxa"/>
            <w:shd w:val="clear" w:color="auto" w:fill="auto"/>
          </w:tcPr>
          <w:p w14:paraId="7E1004E9" w14:textId="77777777" w:rsidR="008F5C4E" w:rsidRDefault="008B1123">
            <w:pPr>
              <w:pStyle w:val="a7"/>
              <w:numPr>
                <w:ilvl w:val="1"/>
                <w:numId w:val="25"/>
              </w:numPr>
              <w:spacing w:after="0"/>
              <w:ind w:left="746" w:hanging="284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Требования к гарантийным обязательствам качества оказанных услуг</w:t>
            </w:r>
          </w:p>
        </w:tc>
      </w:tr>
      <w:tr w:rsidR="008F5C4E" w14:paraId="1092E6FE" w14:textId="77777777" w:rsidTr="004F5EF1">
        <w:tc>
          <w:tcPr>
            <w:tcW w:w="10646" w:type="dxa"/>
            <w:tcBorders>
              <w:bottom w:val="single" w:sz="4" w:space="0" w:color="auto"/>
            </w:tcBorders>
            <w:shd w:val="clear" w:color="auto" w:fill="auto"/>
          </w:tcPr>
          <w:p w14:paraId="5EE19EB8" w14:textId="79E6653A" w:rsidR="008F5C4E" w:rsidRDefault="008B1123" w:rsidP="00052944">
            <w:pPr>
              <w:spacing w:after="0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Исполнитель безвозмездно должен устранить недостатки, обнаруженные в результате </w:t>
            </w:r>
            <w:r w:rsidR="00052944">
              <w:rPr>
                <w:rFonts w:ascii="Tahoma" w:hAnsi="Tahoma" w:cs="Tahoma"/>
                <w:sz w:val="24"/>
              </w:rPr>
              <w:t>оказания услуг</w:t>
            </w:r>
            <w:r>
              <w:rPr>
                <w:rFonts w:ascii="Tahoma" w:hAnsi="Tahoma" w:cs="Tahoma"/>
                <w:sz w:val="24"/>
              </w:rPr>
              <w:t xml:space="preserve">, за свой счет в срок, согласованный с Заказчиком. Для участия в составлении акта, фиксирующего факт некачественного </w:t>
            </w:r>
            <w:r w:rsidR="00052944">
              <w:rPr>
                <w:rFonts w:ascii="Tahoma" w:hAnsi="Tahoma" w:cs="Tahoma"/>
                <w:sz w:val="24"/>
              </w:rPr>
              <w:t>оказания услуг</w:t>
            </w:r>
            <w:r>
              <w:rPr>
                <w:rFonts w:ascii="Tahoma" w:hAnsi="Tahoma" w:cs="Tahoma"/>
                <w:sz w:val="24"/>
              </w:rPr>
              <w:t xml:space="preserve">, согласования порядка и сроков устранения недостатков </w:t>
            </w:r>
            <w:r w:rsidR="00052944">
              <w:rPr>
                <w:rFonts w:ascii="Tahoma" w:hAnsi="Tahoma" w:cs="Tahoma"/>
                <w:sz w:val="24"/>
              </w:rPr>
              <w:t>Исполнитель</w:t>
            </w:r>
            <w:r>
              <w:rPr>
                <w:rFonts w:ascii="Tahoma" w:hAnsi="Tahoma" w:cs="Tahoma"/>
                <w:sz w:val="24"/>
              </w:rPr>
              <w:t xml:space="preserve"> обязан направить представителя не позднее 10 дней со дня получения письменного извещения Заказчика. </w:t>
            </w:r>
          </w:p>
        </w:tc>
      </w:tr>
    </w:tbl>
    <w:p w14:paraId="0ADD25CA" w14:textId="77777777" w:rsidR="008F5C4E" w:rsidRDefault="008F5C4E">
      <w:pPr>
        <w:rPr>
          <w:rFonts w:ascii="Tahoma" w:hAnsi="Tahoma" w:cs="Tahoma"/>
        </w:rPr>
      </w:pPr>
      <w:bookmarkStart w:id="0" w:name="_GoBack"/>
      <w:bookmarkEnd w:id="0"/>
    </w:p>
    <w:sectPr w:rsidR="008F5C4E">
      <w:type w:val="continuous"/>
      <w:pgSz w:w="11910" w:h="16840"/>
      <w:pgMar w:top="1106" w:right="539" w:bottom="1134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DB3"/>
    <w:multiLevelType w:val="multilevel"/>
    <w:tmpl w:val="073A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85E09"/>
    <w:multiLevelType w:val="multilevel"/>
    <w:tmpl w:val="D4C053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A1441"/>
    <w:multiLevelType w:val="multilevel"/>
    <w:tmpl w:val="6D96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0280A"/>
    <w:multiLevelType w:val="multilevel"/>
    <w:tmpl w:val="74A4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A04FAF"/>
    <w:multiLevelType w:val="multilevel"/>
    <w:tmpl w:val="7AC2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356B0E"/>
    <w:multiLevelType w:val="multilevel"/>
    <w:tmpl w:val="B058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82328C"/>
    <w:multiLevelType w:val="multilevel"/>
    <w:tmpl w:val="AD96C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83AA4"/>
    <w:multiLevelType w:val="multilevel"/>
    <w:tmpl w:val="EE12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662102"/>
    <w:multiLevelType w:val="multilevel"/>
    <w:tmpl w:val="0C32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057D72"/>
    <w:multiLevelType w:val="multilevel"/>
    <w:tmpl w:val="C28AA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450A8B"/>
    <w:multiLevelType w:val="multilevel"/>
    <w:tmpl w:val="4E3C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8166A4"/>
    <w:multiLevelType w:val="multilevel"/>
    <w:tmpl w:val="E022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F152C1"/>
    <w:multiLevelType w:val="multilevel"/>
    <w:tmpl w:val="209E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A2C41"/>
    <w:multiLevelType w:val="multilevel"/>
    <w:tmpl w:val="05AE4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BE4BE3"/>
    <w:multiLevelType w:val="multilevel"/>
    <w:tmpl w:val="ECA6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37CDB"/>
    <w:multiLevelType w:val="multilevel"/>
    <w:tmpl w:val="50C4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1108C2"/>
    <w:multiLevelType w:val="multilevel"/>
    <w:tmpl w:val="2C4CEC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703EE2"/>
    <w:multiLevelType w:val="multilevel"/>
    <w:tmpl w:val="5394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7B5088"/>
    <w:multiLevelType w:val="hybridMultilevel"/>
    <w:tmpl w:val="799CB5FC"/>
    <w:lvl w:ilvl="0" w:tplc="68889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34ADF"/>
    <w:multiLevelType w:val="multilevel"/>
    <w:tmpl w:val="0888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642B95"/>
    <w:multiLevelType w:val="multilevel"/>
    <w:tmpl w:val="47AE5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FD6695"/>
    <w:multiLevelType w:val="multilevel"/>
    <w:tmpl w:val="44560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62045D"/>
    <w:multiLevelType w:val="hybridMultilevel"/>
    <w:tmpl w:val="79DEBFB6"/>
    <w:lvl w:ilvl="0" w:tplc="E11209C8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16185"/>
    <w:multiLevelType w:val="multilevel"/>
    <w:tmpl w:val="FFD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40D94"/>
    <w:multiLevelType w:val="multilevel"/>
    <w:tmpl w:val="1590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4A0EDE"/>
    <w:multiLevelType w:val="multilevel"/>
    <w:tmpl w:val="77A0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9A2EF8"/>
    <w:multiLevelType w:val="multilevel"/>
    <w:tmpl w:val="408A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97E5B"/>
    <w:multiLevelType w:val="hybridMultilevel"/>
    <w:tmpl w:val="010A140E"/>
    <w:lvl w:ilvl="0" w:tplc="4DF87E3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2"/>
  </w:num>
  <w:num w:numId="2">
    <w:abstractNumId w:val="27"/>
  </w:num>
  <w:num w:numId="3">
    <w:abstractNumId w:val="4"/>
  </w:num>
  <w:num w:numId="4">
    <w:abstractNumId w:val="21"/>
  </w:num>
  <w:num w:numId="5">
    <w:abstractNumId w:val="15"/>
  </w:num>
  <w:num w:numId="6">
    <w:abstractNumId w:val="0"/>
  </w:num>
  <w:num w:numId="7">
    <w:abstractNumId w:val="7"/>
  </w:num>
  <w:num w:numId="8">
    <w:abstractNumId w:val="23"/>
  </w:num>
  <w:num w:numId="9">
    <w:abstractNumId w:val="6"/>
  </w:num>
  <w:num w:numId="10">
    <w:abstractNumId w:val="17"/>
  </w:num>
  <w:num w:numId="11">
    <w:abstractNumId w:val="24"/>
  </w:num>
  <w:num w:numId="12">
    <w:abstractNumId w:val="9"/>
  </w:num>
  <w:num w:numId="13">
    <w:abstractNumId w:val="20"/>
  </w:num>
  <w:num w:numId="14">
    <w:abstractNumId w:val="19"/>
  </w:num>
  <w:num w:numId="15">
    <w:abstractNumId w:val="3"/>
  </w:num>
  <w:num w:numId="16">
    <w:abstractNumId w:val="10"/>
  </w:num>
  <w:num w:numId="17">
    <w:abstractNumId w:val="26"/>
  </w:num>
  <w:num w:numId="18">
    <w:abstractNumId w:val="2"/>
  </w:num>
  <w:num w:numId="19">
    <w:abstractNumId w:val="11"/>
  </w:num>
  <w:num w:numId="20">
    <w:abstractNumId w:val="5"/>
  </w:num>
  <w:num w:numId="21">
    <w:abstractNumId w:val="13"/>
  </w:num>
  <w:num w:numId="22">
    <w:abstractNumId w:val="16"/>
  </w:num>
  <w:num w:numId="23">
    <w:abstractNumId w:val="1"/>
  </w:num>
  <w:num w:numId="24">
    <w:abstractNumId w:val="14"/>
  </w:num>
  <w:num w:numId="25">
    <w:abstractNumId w:val="25"/>
  </w:num>
  <w:num w:numId="26">
    <w:abstractNumId w:val="12"/>
  </w:num>
  <w:num w:numId="27">
    <w:abstractNumId w:val="8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C4E"/>
    <w:rsid w:val="00052944"/>
    <w:rsid w:val="00075E47"/>
    <w:rsid w:val="001704E4"/>
    <w:rsid w:val="002C396F"/>
    <w:rsid w:val="004F5EF1"/>
    <w:rsid w:val="00604DE9"/>
    <w:rsid w:val="00791137"/>
    <w:rsid w:val="008B1123"/>
    <w:rsid w:val="008F5C4E"/>
    <w:rsid w:val="00A663A3"/>
    <w:rsid w:val="00B556B5"/>
    <w:rsid w:val="00D5311A"/>
    <w:rsid w:val="00FC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830E"/>
  <w15:chartTrackingRefBased/>
  <w15:docId w15:val="{C713AAEC-5096-4002-92D6-C9A5BBD3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sid w:val="00D5311A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075E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5E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5E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5E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5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1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Сагалаков Евгений Юрьевич</dc:creator>
  <cp:keywords/>
  <dc:description/>
  <cp:lastModifiedBy>Калабина Анна Александровна</cp:lastModifiedBy>
  <cp:revision>7</cp:revision>
  <dcterms:created xsi:type="dcterms:W3CDTF">2026-02-16T08:35:00Z</dcterms:created>
  <dcterms:modified xsi:type="dcterms:W3CDTF">2026-03-26T08:47:00Z</dcterms:modified>
</cp:coreProperties>
</file>